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E1" w:rsidRPr="008F6535" w:rsidRDefault="007244E1" w:rsidP="007244E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Муниципальное</w:t>
      </w:r>
      <w:r w:rsidRPr="008F653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казенное дошкольное</w:t>
      </w:r>
      <w:r w:rsidRPr="008F653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образовательное учреждение</w:t>
      </w:r>
      <w:r w:rsidRPr="008F6535">
        <w:rPr>
          <w:bCs/>
          <w:sz w:val="32"/>
          <w:szCs w:val="32"/>
        </w:rPr>
        <w:t xml:space="preserve"> города Новосибирска </w:t>
      </w:r>
    </w:p>
    <w:p w:rsidR="007244E1" w:rsidRPr="008F6535" w:rsidRDefault="007244E1" w:rsidP="007244E1">
      <w:pPr>
        <w:jc w:val="center"/>
        <w:rPr>
          <w:bCs/>
          <w:sz w:val="32"/>
          <w:szCs w:val="32"/>
        </w:rPr>
      </w:pPr>
      <w:r w:rsidRPr="008F6535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Детский сад № 478 комбинированного вида</w:t>
      </w:r>
      <w:r w:rsidRPr="008F6535">
        <w:rPr>
          <w:bCs/>
          <w:sz w:val="32"/>
          <w:szCs w:val="32"/>
        </w:rPr>
        <w:t xml:space="preserve">» </w:t>
      </w:r>
    </w:p>
    <w:p w:rsidR="007244E1" w:rsidRPr="003B2F50" w:rsidRDefault="007244E1" w:rsidP="007244E1">
      <w:pPr>
        <w:shd w:val="clear" w:color="auto" w:fill="FFFFFF"/>
        <w:jc w:val="both"/>
        <w:rPr>
          <w:bCs/>
          <w:iCs/>
          <w:spacing w:val="1"/>
          <w:sz w:val="28"/>
          <w:szCs w:val="28"/>
        </w:rPr>
      </w:pPr>
      <w:r>
        <w:rPr>
          <w:bCs/>
          <w:iCs/>
          <w:noProof/>
          <w:spacing w:val="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5A6231D" wp14:editId="419DDF42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4E1" w:rsidRPr="003B2F50" w:rsidRDefault="007244E1" w:rsidP="007244E1">
      <w:pPr>
        <w:shd w:val="clear" w:color="auto" w:fill="FFFFFF"/>
        <w:jc w:val="center"/>
        <w:rPr>
          <w:bCs/>
          <w:iCs/>
          <w:spacing w:val="1"/>
          <w:sz w:val="28"/>
          <w:szCs w:val="28"/>
        </w:rPr>
      </w:pPr>
    </w:p>
    <w:p w:rsidR="007244E1" w:rsidRPr="003B2F50" w:rsidRDefault="007244E1" w:rsidP="007244E1">
      <w:pPr>
        <w:shd w:val="clear" w:color="auto" w:fill="FFFFFF"/>
        <w:jc w:val="both"/>
        <w:rPr>
          <w:bCs/>
          <w:iCs/>
          <w:spacing w:val="1"/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F31A31" w:rsidRDefault="007244E1" w:rsidP="007244E1">
      <w:pPr>
        <w:jc w:val="center"/>
        <w:rPr>
          <w:b/>
          <w:sz w:val="28"/>
          <w:szCs w:val="28"/>
        </w:rPr>
      </w:pPr>
      <w:r w:rsidRPr="00F31A31">
        <w:rPr>
          <w:b/>
          <w:sz w:val="28"/>
          <w:szCs w:val="28"/>
        </w:rPr>
        <w:t>Юридический адрес: г.</w:t>
      </w:r>
      <w:r>
        <w:rPr>
          <w:b/>
          <w:sz w:val="28"/>
          <w:szCs w:val="28"/>
        </w:rPr>
        <w:t xml:space="preserve"> </w:t>
      </w:r>
      <w:r w:rsidRPr="00F31A31">
        <w:rPr>
          <w:b/>
          <w:sz w:val="28"/>
          <w:szCs w:val="28"/>
        </w:rPr>
        <w:t xml:space="preserve">Новосибирск, ул. Рассветная 17/1 </w:t>
      </w:r>
    </w:p>
    <w:p w:rsidR="007244E1" w:rsidRPr="00F31A31" w:rsidRDefault="007244E1" w:rsidP="007244E1">
      <w:pPr>
        <w:jc w:val="center"/>
        <w:rPr>
          <w:b/>
          <w:sz w:val="28"/>
          <w:szCs w:val="28"/>
        </w:rPr>
      </w:pPr>
      <w:r w:rsidRPr="00F31A31">
        <w:rPr>
          <w:b/>
          <w:sz w:val="28"/>
          <w:szCs w:val="28"/>
        </w:rPr>
        <w:t>Телефон/фа</w:t>
      </w:r>
      <w:r>
        <w:rPr>
          <w:b/>
          <w:sz w:val="28"/>
          <w:szCs w:val="28"/>
        </w:rPr>
        <w:t>кс: (383) 27415</w:t>
      </w:r>
      <w:r w:rsidRPr="00F31A31">
        <w:rPr>
          <w:b/>
          <w:sz w:val="28"/>
          <w:szCs w:val="28"/>
        </w:rPr>
        <w:t xml:space="preserve">19, </w:t>
      </w:r>
      <w:r w:rsidRPr="00F31A31">
        <w:rPr>
          <w:b/>
          <w:sz w:val="28"/>
          <w:szCs w:val="28"/>
          <w:lang w:val="en-US"/>
        </w:rPr>
        <w:t>e</w:t>
      </w:r>
      <w:r w:rsidRPr="00F31A31">
        <w:rPr>
          <w:b/>
          <w:sz w:val="28"/>
          <w:szCs w:val="28"/>
        </w:rPr>
        <w:t>-</w:t>
      </w:r>
      <w:r w:rsidRPr="00F31A31">
        <w:rPr>
          <w:b/>
          <w:sz w:val="28"/>
          <w:szCs w:val="28"/>
          <w:lang w:val="en-US"/>
        </w:rPr>
        <w:t>mail</w:t>
      </w:r>
      <w:r w:rsidRPr="00F31A31">
        <w:rPr>
          <w:b/>
          <w:sz w:val="28"/>
          <w:szCs w:val="28"/>
        </w:rPr>
        <w:t xml:space="preserve">: </w:t>
      </w:r>
      <w:hyperlink r:id="rId6" w:history="1">
        <w:r w:rsidRPr="00F31A31">
          <w:rPr>
            <w:rStyle w:val="a3"/>
            <w:b/>
            <w:sz w:val="28"/>
            <w:szCs w:val="28"/>
            <w:lang w:val="en-US"/>
          </w:rPr>
          <w:t>DOU</w:t>
        </w:r>
        <w:r w:rsidRPr="00F31A31">
          <w:rPr>
            <w:rStyle w:val="a3"/>
            <w:b/>
            <w:sz w:val="28"/>
            <w:szCs w:val="28"/>
          </w:rPr>
          <w:t>478@</w:t>
        </w:r>
        <w:r w:rsidRPr="00F31A31">
          <w:rPr>
            <w:rStyle w:val="a3"/>
            <w:b/>
            <w:sz w:val="28"/>
            <w:szCs w:val="28"/>
            <w:lang w:val="en-US"/>
          </w:rPr>
          <w:t>rambler</w:t>
        </w:r>
        <w:r w:rsidRPr="00F31A31">
          <w:rPr>
            <w:rStyle w:val="a3"/>
            <w:b/>
            <w:sz w:val="28"/>
            <w:szCs w:val="28"/>
          </w:rPr>
          <w:t>.</w:t>
        </w:r>
        <w:r w:rsidRPr="00F31A31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Pr="003B2F50" w:rsidRDefault="007244E1" w:rsidP="007244E1">
      <w:pPr>
        <w:jc w:val="center"/>
        <w:rPr>
          <w:sz w:val="28"/>
          <w:szCs w:val="28"/>
        </w:rPr>
      </w:pPr>
    </w:p>
    <w:p w:rsidR="007244E1" w:rsidRDefault="007244E1" w:rsidP="007244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244E1" w:rsidRPr="00E1520F" w:rsidRDefault="007244E1" w:rsidP="007244E1">
      <w:pPr>
        <w:jc w:val="center"/>
        <w:rPr>
          <w:sz w:val="32"/>
          <w:szCs w:val="32"/>
          <w:highlight w:val="yellow"/>
        </w:rPr>
      </w:pPr>
    </w:p>
    <w:p w:rsidR="007244E1" w:rsidRPr="000959AE" w:rsidRDefault="007244E1" w:rsidP="007244E1">
      <w:pPr>
        <w:jc w:val="center"/>
        <w:rPr>
          <w:sz w:val="36"/>
          <w:szCs w:val="36"/>
          <w:highlight w:val="yellow"/>
        </w:rPr>
      </w:pPr>
    </w:p>
    <w:p w:rsidR="007244E1" w:rsidRPr="002A186C" w:rsidRDefault="007244E1" w:rsidP="007244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08ACB01" wp14:editId="479AD202">
                <wp:extent cx="2305455" cy="36004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45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44E1" w:rsidRDefault="007244E1" w:rsidP="007244E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</w:t>
                            </w:r>
                            <w:r w:rsidRPr="003B365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ACB0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181.5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StFgIAAOADAAAOAAAAZHJzL2Uyb0RvYy54bWysU8Fy0zAQvTPDP2h0p3bSpsN44nRCS7kU&#10;6EzD9LyR5NhgaYWkxM6RO7/Qf+DAgRu/kP4RK8UJHbgx+KCxpdXb994+Ty963bKNcr5BU/LRSc6Z&#10;MgJlY1Yl/7C4fvGSMx/ASGjRqJJvlecXs+fPpp0t1BhrbKVyjECMLzpb8joEW2SZF7XS4E/QKkOH&#10;FToNgT7dKpMOOkLXbTbO8/OsQyetQ6G8p92r/SGfJfyqUiK8ryqvAmtLTtxCWl1al3HNZlMoVg5s&#10;3YiBBvwDCw2NoaZHqCsIwNau+QtKN8KhxyqcCNQZVlUjVNJAakb5H2ruarAqaSFzvD3a5P8frHi3&#10;uXWskSWfcGZA04h2D7tvu++7n7sfj18ev7JJ9KizvqDSO0vFoX+FPc066fX2BsUnzwxe1mBWau4c&#10;drUCSRxHhDhsJyWLrSX4tLtQfXgtGxrHKMJnT/D3zXzstOzeoqQrsA6YuvWV09Fl8o0RBRro9jhE&#10;QmSCNsen+eRsQmoEnZ2e5/lZUpBBcbhtnQ9vFGoWX0ruKCQJHTY3PkQ2UBxKBmqRzZ5X6Jf94McS&#10;5ZZIdhSekvvPa3CKBK/1JVLWSGXlUN9TOucuyYy8I+yivwdnh96BWN+2h/AkAilFcpgFyI8EpFvK&#10;5AZaNsnpSYZBMRQPZPeo8a63c7LruklKoq97noMSilESOEQ+5vTpd6r6/WPOfgEAAP//AwBQSwME&#10;FAAGAAgAAAAhAODMKyHaAAAABAEAAA8AAABkcnMvZG93bnJldi54bWxMj81OwzAQhO9IvIO1SNyo&#10;E6oGlMapKn4kDlwo4b6Nt0lEvI7ibZO+PYYLvaw0mtHMt8Vmdr060Rg6zwbSRQKKuPa248ZA9fl6&#10;9wgqCLLF3jMZOFOATXl9VWBu/cQfdNpJo2IJhxwNtCJDrnWoW3IYFn4gjt7Bjw4lyrHRdsQplrte&#10;3ydJph12HBdaHOippfp7d3QGROw2PVcvLrx9ze/PU5vUK6yMub2Zt2tQQrP8h+EXP6JDGZn2/sg2&#10;qN5AfET+bvSW2TIFtTewyh5Al4W+hC9/AAAA//8DAFBLAQItABQABgAIAAAAIQC2gziS/gAAAOEB&#10;AAATAAAAAAAAAAAAAAAAAAAAAABbQ29udGVudF9UeXBlc10ueG1sUEsBAi0AFAAGAAgAAAAhADj9&#10;If/WAAAAlAEAAAsAAAAAAAAAAAAAAAAALwEAAF9yZWxzLy5yZWxzUEsBAi0AFAAGAAgAAAAhAJTb&#10;BK0WAgAA4AMAAA4AAAAAAAAAAAAAAAAALgIAAGRycy9lMm9Eb2MueG1sUEsBAi0AFAAGAAgAAAAh&#10;AODMKyHaAAAABA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7244E1" w:rsidRDefault="007244E1" w:rsidP="007244E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ПРО</w:t>
                      </w:r>
                      <w:r w:rsidRPr="003B3656">
                        <w:rPr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4E1" w:rsidRPr="002A186C" w:rsidRDefault="007244E1" w:rsidP="007244E1">
      <w:pPr>
        <w:jc w:val="center"/>
        <w:rPr>
          <w:sz w:val="28"/>
          <w:szCs w:val="28"/>
        </w:rPr>
      </w:pPr>
    </w:p>
    <w:p w:rsidR="007244E1" w:rsidRPr="002A186C" w:rsidRDefault="007244E1" w:rsidP="007244E1">
      <w:pPr>
        <w:jc w:val="center"/>
        <w:rPr>
          <w:rStyle w:val="a5"/>
          <w:b w:val="0"/>
        </w:rPr>
      </w:pPr>
      <w:r>
        <w:rPr>
          <w:rStyle w:val="a5"/>
          <w:b w:val="0"/>
          <w:noProof/>
        </w:rPr>
        <mc:AlternateContent>
          <mc:Choice Requires="wps">
            <w:drawing>
              <wp:inline distT="0" distB="0" distL="0" distR="0" wp14:anchorId="19777F1B" wp14:editId="1853E343">
                <wp:extent cx="5311342" cy="45720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342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44E1" w:rsidRDefault="007244E1" w:rsidP="007244E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"Занимательная палитра</w:t>
                            </w:r>
                            <w:r w:rsidRPr="003B365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77F1B" id="Надпись 4" o:spid="_x0000_s1027" type="#_x0000_t202" style="width:418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7fFwIAAOcDAAAOAAAAZHJzL2Uyb0RvYy54bWysk81y0zAUhffM8A4a7YntNAHGE6cTWsqm&#10;QGcapusbSY4Nlq+QlNhZsucVeAcWLNjxCukbcaU4aQd2DF5obP0cfefe49l5rxu2VdbV2BY8G6Wc&#10;qVagrNt1wT8sr5695Mx5aCU02KqC75Tj5/OnT2adydUYK2yksoxEWpd3puCV9yZPEicqpcGN0KiW&#10;Fku0Gjx92nUiLXSkrptknKbPkw6tNBaFco5mLw+LfB71y1IJ/74snfKsKTix+TjaOK7CmMxnkK8t&#10;mKoWAwb8A4WGuqVLT1KX4IFtbP2XlK6FRYelHwnUCZZlLVT0QG6y9A83txUYFb1QcZw5lcn9P1nx&#10;bntjWS0LPuGsBU0t2n/bf9//2P/a/7z/cv+VTUKNOuNy2npraLPvX2FPvY5+nblG8cmxFi8qaNdq&#10;YS12lQJJjBkpDtPRyXJnSD7OLlXvX8ua2pEF+eSR/uEyF25adW9R0hHYeIy39aXVocpUN0YI1NDd&#10;qYmkyARNTs+y7Gwy5kzQ2mT6glISr4D8eNpY598o1Cy8FNxSSKI6bK+dDzSQH7cMaIHmwOX7VR/L&#10;FbkD9grljlg7ylDB3ecNWEW+N/oCKXJktrSo7yikCxvdBvygvuzvwJoBwRP8TXPMUOSIYZJDS0B+&#10;JCHdUDS30LBpSs9gatg8MB9Uw1lnFlS1qzoaeuAcDFGaos8h+SGuj7/jrof/c/4bAAD//wMAUEsD&#10;BBQABgAIAAAAIQAOVC2B2gAAAAQBAAAPAAAAZHJzL2Rvd25yZXYueG1sTI/NTsMwEITvSLyDtUjc&#10;qNMCpUrjVBU/EgculPS+jZc4Il5H8bZJ3x7DBS4rjWY0822xmXynTjTENrCB+SwDRVwH23JjoPp4&#10;uVmBioJssQtMBs4UYVNeXhSY2zDyO5120qhUwjFHA06kz7WOtSOPcRZ64uR9hsGjJDk02g44pnLf&#10;6UWWLbXHltOCw54eHdVfu6M3IGK383P17OPrfnp7Gl1W32NlzPXVtF2DEprkLww/+AkdysR0CEe2&#10;UXUG0iPye5O3ul3egToYeFhkoMtC/4cvvwEAAP//AwBQSwECLQAUAAYACAAAACEAtoM4kv4AAADh&#10;AQAAEwAAAAAAAAAAAAAAAAAAAAAAW0NvbnRlbnRfVHlwZXNdLnhtbFBLAQItABQABgAIAAAAIQA4&#10;/SH/1gAAAJQBAAALAAAAAAAAAAAAAAAAAC8BAABfcmVscy8ucmVsc1BLAQItABQABgAIAAAAIQAt&#10;/L7fFwIAAOcDAAAOAAAAAAAAAAAAAAAAAC4CAABkcnMvZTJvRG9jLnhtbFBLAQItABQABgAIAAAA&#10;IQAOVC2B2gAAAAQ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7244E1" w:rsidRDefault="007244E1" w:rsidP="007244E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"Занимательная палитра</w:t>
                      </w:r>
                      <w:r w:rsidRPr="003B3656">
                        <w:rPr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4E1" w:rsidRPr="002A186C" w:rsidRDefault="007244E1" w:rsidP="007244E1">
      <w:pPr>
        <w:jc w:val="center"/>
        <w:rPr>
          <w:rStyle w:val="a5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23A82" wp14:editId="38CB7DC5">
                <wp:simplePos x="0" y="0"/>
                <wp:positionH relativeFrom="margin">
                  <wp:posOffset>-438109</wp:posOffset>
                </wp:positionH>
                <wp:positionV relativeFrom="paragraph">
                  <wp:posOffset>171747</wp:posOffset>
                </wp:positionV>
                <wp:extent cx="6585179" cy="1828800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1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4E1" w:rsidRPr="00BB4F78" w:rsidRDefault="007244E1" w:rsidP="007244E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BB4F78"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азработка и апробация комплекса коррекционно-развивающих занятий с использованием нетрадиционных техник рисования, направленных на развитие мелкой моторики детей с ОНР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23A82" id="Надпись 7" o:spid="_x0000_s1028" type="#_x0000_t202" style="position:absolute;left:0;text-align:left;margin-left:-34.5pt;margin-top:13.5pt;width:518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6SSQIAAGQEAAAOAAAAZHJzL2Uyb0RvYy54bWysVL1u2zAQ3gv0HQjutSzDjh3BcuAmcFHA&#10;SAI4RWaaoiwBIo8laUvu1r2v0Hfo0KFbX8F5ox4py3HTTkUX6v54vO++O02vGlmRnTC2BJXSuNen&#10;RCgOWak2Kf3wsHgzocQ6pjJWgRIp3QtLr2avX01rnYgBFFBlwhBMomxS65QWzukkiiwvhGS2B1oo&#10;dOZgJHOomk2UGVZjdllFg37/IqrBZNoAF9ai9aZ10lnIn+eCu7s8t8KRKqVYmwunCefan9FsypKN&#10;Yboo+bEM9g9VSFYqfPSU6oY5Rram/COVLLkBC7nrcZAR5HnJRcCAaOL+CzSrgmkRsGBzrD61yf6/&#10;tPx2d29ImaV0TIliEik6fD18O3w//Dz8ePr89IWMfY9qbRMMXWkMds1baJDrzm7R6KE3uZH+i6AI&#10;+rHb+1OHReMIR+PFaDKKx5eUcPTFk8Fk0g8cRM/XtbHunQBJvJBSgxSGzrLd0josBUO7EP+agkVZ&#10;VYHGSv1mwMDWIsIcHG97JG3FXnLNugnoBx2aNWR7BGmgHRWr+aLEQpbMuntmcDYQF867u8Mjr6BO&#10;KRwlSgown/5m9/FIGXopqXHWUmo/bpkRlFTvFZJ5GQ+HfjiDMhyNB6iYc8/63KO28hpwnGPcLM2D&#10;6ONd1Ym5AfmIazH3r6KLKY5vp9R14rVrNwDXiov5PAThOGrmlmqluU/tO+nb/NA8MqOPXDik8Ra6&#10;qWTJC0raWH/T6vnWITGBL9/ntqtInldwlAONx7Xzu3Kuh6jnn8PsFwAAAP//AwBQSwMEFAAGAAgA&#10;AAAhABCxkSvfAAAACgEAAA8AAABkcnMvZG93bnJldi54bWxMj81OwzAQhO9IvIO1SNxaO0UNbYhT&#10;VfxIHLhQwn0bL3FEbEex26Rvz3KC0+5qRrPflLvZ9eJMY+yC15AtFQjyTTCdbzXUHy+LDYiY0Bvs&#10;gycNF4qwq66vSixMmPw7nQ+pFRziY4EabEpDIWVsLDmMyzCQZ+0rjA4Tn2MrzYgTh7terpTKpcPO&#10;8weLAz1aar4PJ6chJbPPLvWzi6+f89vTZFWzxlrr25t5/wAi0Zz+zPCLz+hQMdMxnLyJotewyLfc&#10;JWlY3fNkwzbf8HLUcJetFciqlP8rVD8AAAD//wMAUEsBAi0AFAAGAAgAAAAhALaDOJL+AAAA4QEA&#10;ABMAAAAAAAAAAAAAAAAAAAAAAFtDb250ZW50X1R5cGVzXS54bWxQSwECLQAUAAYACAAAACEAOP0h&#10;/9YAAACUAQAACwAAAAAAAAAAAAAAAAAvAQAAX3JlbHMvLnJlbHNQSwECLQAUAAYACAAAACEANqJu&#10;kkkCAABkBAAADgAAAAAAAAAAAAAAAAAuAgAAZHJzL2Uyb0RvYy54bWxQSwECLQAUAAYACAAAACEA&#10;ELGRK98AAAAKAQAADwAAAAAAAAAAAAAAAACjBAAAZHJzL2Rvd25yZXYueG1sUEsFBgAAAAAEAAQA&#10;8wAAAK8FAAAAAA==&#10;" filled="f" stroked="f">
                <v:textbox style="mso-fit-shape-to-text:t">
                  <w:txbxContent>
                    <w:p w:rsidR="007244E1" w:rsidRPr="00BB4F78" w:rsidRDefault="007244E1" w:rsidP="007244E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BB4F78">
                        <w:rPr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азработка и апробация комплекса коррекционно-развивающих занятий с использованием нетрадиционных техник рисования, направленных на развитие мелкой моторики детей с ОНР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4E1" w:rsidRPr="002A186C" w:rsidRDefault="007244E1" w:rsidP="007244E1">
      <w:pPr>
        <w:jc w:val="center"/>
        <w:rPr>
          <w:sz w:val="28"/>
          <w:szCs w:val="28"/>
        </w:rPr>
      </w:pPr>
    </w:p>
    <w:p w:rsidR="007244E1" w:rsidRPr="002A186C" w:rsidRDefault="007244E1" w:rsidP="007244E1">
      <w:pPr>
        <w:jc w:val="center"/>
        <w:rPr>
          <w:sz w:val="28"/>
          <w:szCs w:val="28"/>
        </w:rPr>
      </w:pPr>
    </w:p>
    <w:p w:rsidR="007244E1" w:rsidRPr="002A186C" w:rsidRDefault="007244E1" w:rsidP="007244E1">
      <w:pPr>
        <w:rPr>
          <w:sz w:val="28"/>
          <w:szCs w:val="28"/>
        </w:rPr>
      </w:pPr>
    </w:p>
    <w:p w:rsidR="007244E1" w:rsidRDefault="007244E1" w:rsidP="007244E1">
      <w:pPr>
        <w:jc w:val="right"/>
        <w:rPr>
          <w:b/>
          <w:sz w:val="28"/>
          <w:szCs w:val="28"/>
        </w:rPr>
      </w:pPr>
    </w:p>
    <w:p w:rsidR="007244E1" w:rsidRDefault="007244E1" w:rsidP="007244E1">
      <w:pPr>
        <w:jc w:val="right"/>
        <w:rPr>
          <w:b/>
          <w:sz w:val="28"/>
          <w:szCs w:val="28"/>
        </w:rPr>
      </w:pPr>
    </w:p>
    <w:p w:rsidR="007244E1" w:rsidRDefault="007244E1" w:rsidP="007244E1">
      <w:pPr>
        <w:jc w:val="right"/>
        <w:rPr>
          <w:b/>
          <w:sz w:val="28"/>
          <w:szCs w:val="28"/>
        </w:rPr>
      </w:pPr>
    </w:p>
    <w:p w:rsidR="007244E1" w:rsidRDefault="007244E1" w:rsidP="007244E1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1A4C1A9" wp14:editId="58A65B17">
                <wp:extent cx="2743200" cy="1011555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44E1" w:rsidRDefault="007244E1" w:rsidP="007244E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B365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 Панфилова В. М.</w:t>
                            </w:r>
                          </w:p>
                          <w:p w:rsidR="007244E1" w:rsidRDefault="007244E1" w:rsidP="007244E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B365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  <w:p w:rsidR="007244E1" w:rsidRDefault="007244E1" w:rsidP="007244E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B365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кв. категория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4C1A9" id="Надпись 1" o:spid="_x0000_s1029" type="#_x0000_t202" style="width:3in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hCFgIAAOgDAAAOAAAAZHJzL2Uyb0RvYy54bWysU8Fy0zAQvTPDP2h0J7ZbAownTie0lEuB&#10;zjRMzxtJjg2WV0hK7By59xf4Bw4cuPEL6R+xkp20AzcGHzS2tHr73tvn2VmvG7ZV1tXYFjybpJyp&#10;VqCs23XBPy4vn73izHloJTTYqoLvlONn86dPZp3J1QlW2EhlGYG0Lu9MwSvvTZ4kTlRKg5ugUS0d&#10;lmg1ePq060Ra6AhdN8lJmr5IOrTSWBTKOdq9GA75POKXpRL+Q1k65VlTcOLm42rjugprMp9BvrZg&#10;qlqMNOAfWGioW2p6hLoAD2xj67+gdC0sOiz9RKBOsCxroaIGUpOlf6i5qcCoqIXMceZok/t/sOL9&#10;9tqyWtLsOGtB04j23/bf9z/2v/Y/77/e37EseNQZl1PpjaFi37/GPtQHvc5cofjsWIvnFbRrtbAW&#10;u0qBJI4BcdyOSpY7Q/Bxd6l6/0bWNI4InzzCH5q50GnVvUNJV2DjMXbrS6tDV/KNEQUa6O44REJk&#10;gjZPXj4/pWRwJugsS7NsOp0GCQnkh+vGOv9WoWbhpeCWUhLhYXvl/FB6KKF7gVugMxDz/aqPfp0e&#10;fFmh3BHZjkJUcPdlA1aR8I0+R8ocqS0t6ltK6cJGuYF/QF/2t2DNSMET++vmEKLII6ZJjjMB+YmA&#10;dEPZ3ELDpik9o6ixmOQ9oA6TWZBtl3UUFDQMPEdBFKdoyRj9kNfH37Hq4Qed/wYAAP//AwBQSwME&#10;FAAGAAgAAAAhAD02g6LaAAAABQEAAA8AAABkcnMvZG93bnJldi54bWxMj81OwzAQhO9IvIO1SNyo&#10;05YiGuJUFT8SBy6U9O7GSxwRr6N426Rvz8IFLiuNZjT7TbGZQqdOOKQ2koH5LAOFVEfXUmOg+ni5&#10;uQeV2JKzXSQ0cMYEm/LyorC5iyO942nHjZISSrk14Jn7XOtUeww2zWKPJN5nHIJlkUOj3WBHKQ+d&#10;XmTZnQ62JfngbY+PHuuv3TEYYHbb+bl6Dul1P709jT6rV7Yy5vpq2j6AYpz4Lww/+IIOpTAd4pFc&#10;Up0BGcK/V7zb5ULkQUKr9RJ0Wej/9OU3AAAA//8DAFBLAQItABQABgAIAAAAIQC2gziS/gAAAOEB&#10;AAATAAAAAAAAAAAAAAAAAAAAAABbQ29udGVudF9UeXBlc10ueG1sUEsBAi0AFAAGAAgAAAAhADj9&#10;If/WAAAAlAEAAAsAAAAAAAAAAAAAAAAALwEAAF9yZWxzLy5yZWxzUEsBAi0AFAAGAAgAAAAhACHF&#10;eEIWAgAA6AMAAA4AAAAAAAAAAAAAAAAALgIAAGRycy9lMm9Eb2MueG1sUEsBAi0AFAAGAAgAAAAh&#10;AD02g6L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7244E1" w:rsidRDefault="007244E1" w:rsidP="007244E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B3656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Автор: Панфилова В. М.</w:t>
                      </w:r>
                    </w:p>
                    <w:p w:rsidR="007244E1" w:rsidRDefault="007244E1" w:rsidP="007244E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B3656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  <w:p w:rsidR="007244E1" w:rsidRDefault="007244E1" w:rsidP="007244E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B3656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1 кв. категория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4E1" w:rsidRPr="002A186C" w:rsidRDefault="007244E1" w:rsidP="007244E1">
      <w:pPr>
        <w:jc w:val="right"/>
        <w:rPr>
          <w:b/>
          <w:sz w:val="28"/>
          <w:szCs w:val="28"/>
        </w:rPr>
      </w:pPr>
    </w:p>
    <w:p w:rsidR="007244E1" w:rsidRDefault="007244E1" w:rsidP="007244E1">
      <w:pPr>
        <w:jc w:val="right"/>
        <w:rPr>
          <w:b/>
          <w:sz w:val="28"/>
          <w:szCs w:val="28"/>
        </w:rPr>
      </w:pPr>
    </w:p>
    <w:p w:rsidR="007244E1" w:rsidRDefault="007244E1" w:rsidP="007244E1">
      <w:pPr>
        <w:jc w:val="center"/>
        <w:rPr>
          <w:b/>
          <w:sz w:val="28"/>
          <w:szCs w:val="28"/>
        </w:rPr>
      </w:pPr>
    </w:p>
    <w:p w:rsidR="007244E1" w:rsidRDefault="007244E1" w:rsidP="007244E1">
      <w:pPr>
        <w:jc w:val="center"/>
        <w:rPr>
          <w:b/>
          <w:sz w:val="28"/>
          <w:szCs w:val="28"/>
        </w:rPr>
      </w:pPr>
    </w:p>
    <w:p w:rsidR="007244E1" w:rsidRDefault="007244E1" w:rsidP="007244E1">
      <w:pPr>
        <w:jc w:val="center"/>
        <w:rPr>
          <w:b/>
          <w:sz w:val="28"/>
          <w:szCs w:val="28"/>
        </w:rPr>
      </w:pPr>
      <w:r w:rsidRPr="00F31A31">
        <w:rPr>
          <w:b/>
          <w:sz w:val="28"/>
          <w:szCs w:val="28"/>
        </w:rPr>
        <w:t>НОВОСИБИРСК</w:t>
      </w:r>
      <w:r>
        <w:rPr>
          <w:b/>
          <w:sz w:val="28"/>
          <w:szCs w:val="28"/>
        </w:rPr>
        <w:t xml:space="preserve"> 2020 г.</w:t>
      </w:r>
    </w:p>
    <w:p w:rsidR="007244E1" w:rsidRDefault="007244E1" w:rsidP="007244E1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44E1" w:rsidRDefault="007244E1" w:rsidP="007244E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F0583">
        <w:rPr>
          <w:b/>
          <w:color w:val="000000"/>
          <w:sz w:val="28"/>
          <w:szCs w:val="28"/>
          <w:shd w:val="clear" w:color="auto" w:fill="FFFFFF"/>
        </w:rPr>
        <w:t>КРАТКАЯ АННОТАЦИЯ ПРОЕКТА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Проблема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развития мелкой моторики рук у детей с общим недоразвитием речи</w:t>
      </w:r>
      <w:r w:rsidRPr="00637C1F">
        <w:rPr>
          <w:color w:val="111111"/>
          <w:sz w:val="27"/>
          <w:szCs w:val="27"/>
        </w:rPr>
        <w:t> занимает особое место в системе их подготовки к школьному обучению. С каждым годом количество детей с таким диагнозом увеличивается. Речевая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недостаточность дошкольников</w:t>
      </w:r>
      <w:r w:rsidRPr="00637C1F">
        <w:rPr>
          <w:color w:val="111111"/>
          <w:sz w:val="27"/>
          <w:szCs w:val="27"/>
        </w:rPr>
        <w:t> с ОНР накладывает отпечаток на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развитие движений</w:t>
      </w:r>
      <w:r w:rsidRPr="00637C1F">
        <w:rPr>
          <w:color w:val="111111"/>
          <w:sz w:val="27"/>
          <w:szCs w:val="27"/>
        </w:rPr>
        <w:t>, требующих точности – это обусловлено особенностями тонкой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моторики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У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дошкольников</w:t>
      </w:r>
      <w:r w:rsidRPr="00637C1F">
        <w:rPr>
          <w:color w:val="111111"/>
          <w:sz w:val="27"/>
          <w:szCs w:val="27"/>
        </w:rPr>
        <w:t> с ОНР долго не появляется интерес к изобразительной деятельности, так как нарушены тонкие, дифференцированные движения пальцев, что сказывается на овладении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техникой рисования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Использование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нетрадиционных техник рисования в работе с дошкольниками</w:t>
      </w:r>
      <w:r w:rsidRPr="00637C1F">
        <w:rPr>
          <w:color w:val="111111"/>
          <w:sz w:val="27"/>
          <w:szCs w:val="27"/>
        </w:rPr>
        <w:t>, имеющими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недоразвитие речи</w:t>
      </w:r>
      <w:r w:rsidRPr="00637C1F">
        <w:rPr>
          <w:color w:val="111111"/>
          <w:sz w:val="27"/>
          <w:szCs w:val="27"/>
        </w:rPr>
        <w:t>, способствует повышению интереса к продуктивной деятельности,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развитию</w:t>
      </w:r>
      <w:r w:rsidRPr="00637C1F">
        <w:rPr>
          <w:color w:val="111111"/>
          <w:sz w:val="27"/>
          <w:szCs w:val="27"/>
        </w:rPr>
        <w:t> изобразительных умений, а значит и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развитию мелкой моторики</w:t>
      </w:r>
      <w:r w:rsidRPr="00637C1F">
        <w:rPr>
          <w:color w:val="111111"/>
          <w:sz w:val="27"/>
          <w:szCs w:val="27"/>
        </w:rPr>
        <w:t>, так как это неутомительное, динамическое занятие, требующее точности движений, но не ограничивающее пальцы ребенка фиксированным положением.</w:t>
      </w:r>
    </w:p>
    <w:p w:rsidR="007244E1" w:rsidRPr="00637C1F" w:rsidRDefault="007244E1" w:rsidP="007244E1">
      <w:pPr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 xml:space="preserve">Все вышесказанное говорит </w:t>
      </w:r>
      <w:r>
        <w:rPr>
          <w:color w:val="111111"/>
          <w:sz w:val="27"/>
          <w:szCs w:val="27"/>
        </w:rPr>
        <w:t xml:space="preserve">об актуальности данной проблемы, которая </w:t>
      </w:r>
      <w:r w:rsidRPr="00637C1F">
        <w:rPr>
          <w:color w:val="111111"/>
          <w:sz w:val="27"/>
          <w:szCs w:val="27"/>
        </w:rPr>
        <w:t>определяется следующими </w:t>
      </w: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факторами</w:t>
      </w:r>
      <w:r w:rsidRPr="00637C1F">
        <w:rPr>
          <w:color w:val="111111"/>
          <w:sz w:val="27"/>
          <w:szCs w:val="27"/>
        </w:rPr>
        <w:t>: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 распространенностью и постоянным увеличением детей с нарушениями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речи</w:t>
      </w:r>
      <w:r w:rsidRPr="00637C1F">
        <w:rPr>
          <w:color w:val="111111"/>
          <w:sz w:val="27"/>
          <w:szCs w:val="27"/>
        </w:rPr>
        <w:t>;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недостаточной</w:t>
      </w:r>
      <w:r w:rsidRPr="00637C1F">
        <w:rPr>
          <w:color w:val="111111"/>
          <w:sz w:val="27"/>
          <w:szCs w:val="27"/>
        </w:rPr>
        <w:t> изученностью и разработкой вопросов, раскрывающих возможность использования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нетрадиционного рисования в развитии тонкой моторики у старших дошкольников с ОНР</w:t>
      </w:r>
      <w:r w:rsidRPr="00637C1F">
        <w:rPr>
          <w:color w:val="111111"/>
          <w:sz w:val="27"/>
          <w:szCs w:val="27"/>
        </w:rPr>
        <w:t>;</w:t>
      </w:r>
    </w:p>
    <w:p w:rsidR="007244E1" w:rsidRPr="00637C1F" w:rsidRDefault="007244E1" w:rsidP="007244E1">
      <w:pPr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 практической значимостью исследований в этом направлении для специалистов, работающих с детьми данной категории.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Цель исследования</w:t>
      </w:r>
      <w:r w:rsidRPr="00637C1F">
        <w:rPr>
          <w:color w:val="111111"/>
          <w:sz w:val="27"/>
          <w:szCs w:val="27"/>
        </w:rPr>
        <w:t>: разработать и апробировать комплекс коррекционно-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развивающих</w:t>
      </w:r>
      <w:r w:rsidRPr="00637C1F">
        <w:rPr>
          <w:color w:val="111111"/>
          <w:sz w:val="27"/>
          <w:szCs w:val="27"/>
        </w:rPr>
        <w:t> занятий с использованием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нетрадиционных техник рисования</w:t>
      </w:r>
      <w:r w:rsidRPr="00637C1F">
        <w:rPr>
          <w:color w:val="111111"/>
          <w:sz w:val="27"/>
          <w:szCs w:val="27"/>
        </w:rPr>
        <w:t>, направленных на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развитие мелкой моторики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На основании изучения данной проблемы были определены следующие </w:t>
      </w: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37C1F">
        <w:rPr>
          <w:color w:val="111111"/>
          <w:sz w:val="27"/>
          <w:szCs w:val="27"/>
        </w:rPr>
        <w:t>: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1. Изучить теоретические аспекты проблемы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развития мелкой моторики у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2. Выявить уровень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развития мелкой моторики у старших дошкольников с ОНР  и старших дошкольников</w:t>
      </w:r>
      <w:r w:rsidRPr="00637C1F">
        <w:rPr>
          <w:color w:val="111111"/>
          <w:sz w:val="27"/>
          <w:szCs w:val="27"/>
        </w:rPr>
        <w:t> с нормальным речевым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развитием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3. Разработать и апробировать комплекс коррекционно-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развивающих</w:t>
      </w:r>
      <w:r w:rsidRPr="00637C1F">
        <w:rPr>
          <w:color w:val="111111"/>
          <w:sz w:val="27"/>
          <w:szCs w:val="27"/>
        </w:rPr>
        <w:t> занятий с использованием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нетрадиционных техник рисования для развития мелкой моторики у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4. Выявить и доказать эффективность воздействия комплекса коррекционно-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развивающих занятий на мелкую моторику у старших дошкольников с ОНР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Объект исследования –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мелкая моторика детей старшего дошкольного возраста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lastRenderedPageBreak/>
        <w:t>Предмет исследования –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мелкая моторика у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Гипотеза</w:t>
      </w:r>
      <w:r w:rsidRPr="00637C1F">
        <w:rPr>
          <w:color w:val="111111"/>
          <w:sz w:val="27"/>
          <w:szCs w:val="27"/>
        </w:rPr>
        <w:t>: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мелкая моторика рук у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 xml:space="preserve"> отличается следующими </w:t>
      </w: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особенностями</w:t>
      </w:r>
      <w:r w:rsidRPr="00637C1F">
        <w:rPr>
          <w:color w:val="111111"/>
          <w:sz w:val="27"/>
          <w:szCs w:val="27"/>
        </w:rPr>
        <w:t>: скованностью движений руки, пальцев, тела; вялостью или, наоборот, напряженностью мышц руки; неумением правильно держать карандаш и контролировать нажим на него;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недостаточной</w:t>
      </w:r>
      <w:r w:rsidRPr="00637C1F">
        <w:rPr>
          <w:color w:val="111111"/>
          <w:sz w:val="27"/>
          <w:szCs w:val="27"/>
        </w:rPr>
        <w:t> координацией движений на ограниченной плоскости; несогласованностью координаций руки и глаза; слабой сформированностью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технических</w:t>
      </w:r>
      <w:r w:rsidRPr="00637C1F">
        <w:rPr>
          <w:color w:val="111111"/>
          <w:sz w:val="27"/>
          <w:szCs w:val="27"/>
        </w:rPr>
        <w:t> навыков в продуктивных видах деятельности. Формирование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мелкой моторики у старших дошкольников с общим недоразвитием речи</w:t>
      </w:r>
      <w:r w:rsidRPr="00637C1F">
        <w:rPr>
          <w:color w:val="111111"/>
          <w:sz w:val="27"/>
          <w:szCs w:val="27"/>
        </w:rPr>
        <w:t xml:space="preserve"> возможно в условиях коррекционно-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развивающих занятий</w:t>
      </w:r>
      <w:r w:rsidRPr="00637C1F">
        <w:rPr>
          <w:color w:val="111111"/>
          <w:sz w:val="27"/>
          <w:szCs w:val="27"/>
        </w:rPr>
        <w:t>, построенных на основе </w:t>
      </w:r>
      <w:r w:rsidRPr="00637C1F">
        <w:rPr>
          <w:bCs/>
          <w:color w:val="111111"/>
          <w:sz w:val="27"/>
          <w:szCs w:val="27"/>
          <w:bdr w:val="none" w:sz="0" w:space="0" w:color="auto" w:frame="1"/>
        </w:rPr>
        <w:t>нетрадиционных техник рисования</w:t>
      </w:r>
      <w:r w:rsidRPr="00637C1F">
        <w:rPr>
          <w:color w:val="111111"/>
          <w:sz w:val="27"/>
          <w:szCs w:val="27"/>
        </w:rPr>
        <w:t>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Для исследования были подобраны следующие методы и </w:t>
      </w: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методики</w:t>
      </w:r>
      <w:r w:rsidRPr="00637C1F">
        <w:rPr>
          <w:color w:val="111111"/>
          <w:sz w:val="27"/>
          <w:szCs w:val="27"/>
        </w:rPr>
        <w:t>:</w:t>
      </w:r>
    </w:p>
    <w:p w:rsidR="007244E1" w:rsidRPr="00637C1F" w:rsidRDefault="007244E1" w:rsidP="007244E1">
      <w:pPr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1. Анализ психолого-педагогической литературы по проблеме исследования.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  <w:u w:val="single"/>
          <w:bdr w:val="none" w:sz="0" w:space="0" w:color="auto" w:frame="1"/>
        </w:rPr>
        <w:t>2. Констатирующее исследование</w:t>
      </w:r>
      <w:r w:rsidRPr="00637C1F">
        <w:rPr>
          <w:color w:val="111111"/>
          <w:sz w:val="27"/>
          <w:szCs w:val="27"/>
        </w:rPr>
        <w:t>: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 Методика "Домик"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(автор Н. И. Гуткина)</w:t>
      </w:r>
      <w:r w:rsidRPr="00637C1F">
        <w:rPr>
          <w:color w:val="111111"/>
          <w:sz w:val="27"/>
          <w:szCs w:val="27"/>
        </w:rPr>
        <w:t>;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 Методика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«Дорожки»</w:t>
      </w:r>
      <w:r w:rsidRPr="00637C1F">
        <w:rPr>
          <w:color w:val="111111"/>
          <w:sz w:val="27"/>
          <w:szCs w:val="27"/>
        </w:rPr>
        <w:t>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(автор Л. А. Венгер)</w:t>
      </w:r>
      <w:r w:rsidRPr="00637C1F">
        <w:rPr>
          <w:color w:val="111111"/>
          <w:sz w:val="27"/>
          <w:szCs w:val="27"/>
        </w:rPr>
        <w:t>;</w:t>
      </w:r>
    </w:p>
    <w:p w:rsidR="007244E1" w:rsidRPr="00637C1F" w:rsidRDefault="007244E1" w:rsidP="007244E1">
      <w:pPr>
        <w:shd w:val="clear" w:color="auto" w:fill="FFFFFF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«Графическое копирование фразы письменных букв»</w:t>
      </w:r>
      <w:r w:rsidRPr="00637C1F">
        <w:rPr>
          <w:color w:val="111111"/>
          <w:sz w:val="27"/>
          <w:szCs w:val="27"/>
        </w:rPr>
        <w:t> из теста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«Школьной зрелости»</w:t>
      </w:r>
      <w:r w:rsidRPr="00637C1F">
        <w:rPr>
          <w:color w:val="111111"/>
          <w:sz w:val="27"/>
          <w:szCs w:val="27"/>
        </w:rPr>
        <w:t> </w:t>
      </w:r>
      <w:r w:rsidRPr="00637C1F">
        <w:rPr>
          <w:i/>
          <w:iCs/>
          <w:color w:val="111111"/>
          <w:sz w:val="27"/>
          <w:szCs w:val="27"/>
          <w:bdr w:val="none" w:sz="0" w:space="0" w:color="auto" w:frame="1"/>
        </w:rPr>
        <w:t>(автор Керн-Йерасик)</w:t>
      </w:r>
      <w:r w:rsidRPr="00637C1F">
        <w:rPr>
          <w:color w:val="111111"/>
          <w:sz w:val="27"/>
          <w:szCs w:val="27"/>
        </w:rPr>
        <w:t>;</w:t>
      </w:r>
    </w:p>
    <w:p w:rsidR="007244E1" w:rsidRPr="00637C1F" w:rsidRDefault="007244E1" w:rsidP="007244E1">
      <w:pPr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</w:rPr>
      </w:pPr>
      <w:r w:rsidRPr="00637C1F">
        <w:rPr>
          <w:color w:val="111111"/>
          <w:sz w:val="27"/>
          <w:szCs w:val="27"/>
        </w:rPr>
        <w:t>- Метод математико-статистической обработки данных (U-критерий Манна – Уитни.</w:t>
      </w:r>
    </w:p>
    <w:p w:rsidR="007244E1" w:rsidRPr="00E66584" w:rsidRDefault="007244E1" w:rsidP="00E6658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F3E95">
        <w:rPr>
          <w:sz w:val="28"/>
          <w:szCs w:val="28"/>
        </w:rPr>
        <w:t>В результате реализации проекта:</w:t>
      </w:r>
    </w:p>
    <w:p w:rsidR="007244E1" w:rsidRPr="00BF2B8E" w:rsidRDefault="007244E1" w:rsidP="00B22C7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BF2B8E">
        <w:rPr>
          <w:i/>
          <w:sz w:val="28"/>
          <w:szCs w:val="28"/>
          <w:u w:val="single"/>
        </w:rPr>
        <w:t>Дети:</w:t>
      </w:r>
    </w:p>
    <w:p w:rsidR="00E66584" w:rsidRPr="00E66584" w:rsidRDefault="00E66584" w:rsidP="00E66584">
      <w:pPr>
        <w:numPr>
          <w:ilvl w:val="0"/>
          <w:numId w:val="3"/>
        </w:numPr>
        <w:spacing w:before="100" w:beforeAutospacing="1" w:after="100" w:afterAutospacing="1"/>
        <w:jc w:val="both"/>
        <w:rPr>
          <w:i/>
          <w:sz w:val="28"/>
          <w:szCs w:val="28"/>
          <w:u w:val="single"/>
        </w:rPr>
      </w:pPr>
      <w:r w:rsidRPr="00E66584">
        <w:rPr>
          <w:sz w:val="28"/>
          <w:szCs w:val="28"/>
        </w:rPr>
        <w:t>Начнет вырабатываться устойчивая мотивация</w:t>
      </w:r>
      <w:r w:rsidR="007244E1" w:rsidRPr="00E66584">
        <w:rPr>
          <w:sz w:val="28"/>
          <w:szCs w:val="28"/>
        </w:rPr>
        <w:t xml:space="preserve"> к речевой самореализации. </w:t>
      </w:r>
    </w:p>
    <w:p w:rsidR="00E66584" w:rsidRPr="00E66584" w:rsidRDefault="00E66584" w:rsidP="00E66584">
      <w:pPr>
        <w:numPr>
          <w:ilvl w:val="0"/>
          <w:numId w:val="3"/>
        </w:numPr>
        <w:spacing w:before="100" w:beforeAutospacing="1" w:after="100" w:afterAutospacing="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Познакомятся с различными способами и приемами неклассических техник рисования с использованием различных изобразительных материалов.</w:t>
      </w:r>
    </w:p>
    <w:p w:rsidR="00E66584" w:rsidRPr="00B22C72" w:rsidRDefault="00E66584" w:rsidP="00E66584">
      <w:pPr>
        <w:numPr>
          <w:ilvl w:val="0"/>
          <w:numId w:val="3"/>
        </w:numPr>
        <w:spacing w:before="100" w:beforeAutospacing="1" w:after="100" w:afterAutospacing="1"/>
        <w:jc w:val="both"/>
        <w:rPr>
          <w:i/>
          <w:sz w:val="28"/>
          <w:szCs w:val="28"/>
          <w:u w:val="single"/>
        </w:rPr>
      </w:pPr>
      <w:r w:rsidRPr="00E66584">
        <w:rPr>
          <w:sz w:val="28"/>
          <w:szCs w:val="28"/>
        </w:rPr>
        <w:t>Обучатся</w:t>
      </w:r>
      <w:r w:rsidRPr="00E66584">
        <w:rPr>
          <w:sz w:val="28"/>
          <w:szCs w:val="28"/>
        </w:rPr>
        <w:t>  основам создания художественных образов.</w:t>
      </w:r>
    </w:p>
    <w:p w:rsidR="00B22C72" w:rsidRPr="00E66584" w:rsidRDefault="00B22C72" w:rsidP="00E66584">
      <w:pPr>
        <w:numPr>
          <w:ilvl w:val="0"/>
          <w:numId w:val="3"/>
        </w:numPr>
        <w:spacing w:before="100" w:beforeAutospacing="1" w:after="100" w:afterAutospacing="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Сформируются начальные практические навыки работы в различных видах художественной деятельности: рисовании, лепке, аппликации.</w:t>
      </w:r>
    </w:p>
    <w:p w:rsidR="007244E1" w:rsidRDefault="007244E1" w:rsidP="00B22C72">
      <w:pPr>
        <w:spacing w:line="276" w:lineRule="auto"/>
        <w:ind w:left="360"/>
        <w:jc w:val="center"/>
        <w:rPr>
          <w:bCs/>
          <w:i/>
          <w:kern w:val="32"/>
          <w:sz w:val="28"/>
          <w:szCs w:val="28"/>
          <w:u w:val="single"/>
        </w:rPr>
      </w:pPr>
      <w:bookmarkStart w:id="0" w:name="_GoBack"/>
      <w:bookmarkEnd w:id="0"/>
      <w:r w:rsidRPr="00E66584">
        <w:rPr>
          <w:bCs/>
          <w:i/>
          <w:kern w:val="32"/>
          <w:sz w:val="28"/>
          <w:szCs w:val="28"/>
          <w:u w:val="single"/>
        </w:rPr>
        <w:t>Воспитатели:</w:t>
      </w:r>
    </w:p>
    <w:p w:rsidR="00B22C72" w:rsidRDefault="00B22C72" w:rsidP="00B22C7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Поспособствуют возникновению у ребенка ощущения, что продукт его деятельности, рисунок, интересен другим (воспитателю, детям, родителям)</w:t>
      </w:r>
    </w:p>
    <w:p w:rsidR="00B22C72" w:rsidRDefault="00B22C72" w:rsidP="00B22C7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умения и навыки в свободном экспериментировании с материалами для работы в различных неклассических техниках.</w:t>
      </w:r>
    </w:p>
    <w:p w:rsidR="00B22C72" w:rsidRDefault="00B22C72" w:rsidP="00B22C7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Отследят динамику развития творческих способностей и развития изобразительных навыков ребенка.</w:t>
      </w:r>
    </w:p>
    <w:p w:rsidR="00B22C72" w:rsidRDefault="00B22C72" w:rsidP="00B22C7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Создадут все необходимые условия для реализации поставленной цели.</w:t>
      </w:r>
    </w:p>
    <w:p w:rsidR="00E66584" w:rsidRPr="00B22C72" w:rsidRDefault="00B22C72" w:rsidP="00B22C7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  <w:sectPr w:rsidR="00E66584" w:rsidRPr="00B22C72" w:rsidSect="00724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Будет прослеживаться устойчивая </w:t>
      </w:r>
      <w:r w:rsidR="00E66584" w:rsidRPr="00B22C72">
        <w:rPr>
          <w:sz w:val="28"/>
          <w:szCs w:val="28"/>
        </w:rPr>
        <w:t>положитель</w:t>
      </w:r>
      <w:r>
        <w:rPr>
          <w:sz w:val="28"/>
          <w:szCs w:val="28"/>
        </w:rPr>
        <w:t>ная динамика речевого развития.</w:t>
      </w:r>
    </w:p>
    <w:p w:rsidR="00E0315A" w:rsidRDefault="00E0315A"/>
    <w:sectPr w:rsidR="00E0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5BC8"/>
    <w:multiLevelType w:val="hybridMultilevel"/>
    <w:tmpl w:val="66D6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C75A5"/>
    <w:multiLevelType w:val="hybridMultilevel"/>
    <w:tmpl w:val="3FA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5DE2"/>
    <w:multiLevelType w:val="multilevel"/>
    <w:tmpl w:val="E9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96C44"/>
    <w:multiLevelType w:val="hybridMultilevel"/>
    <w:tmpl w:val="179AAE3E"/>
    <w:lvl w:ilvl="0" w:tplc="A644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971CD"/>
    <w:multiLevelType w:val="hybridMultilevel"/>
    <w:tmpl w:val="35A2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C8"/>
    <w:rsid w:val="00001B35"/>
    <w:rsid w:val="007244E1"/>
    <w:rsid w:val="008530C8"/>
    <w:rsid w:val="00B22C72"/>
    <w:rsid w:val="00E0315A"/>
    <w:rsid w:val="00E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61CA-FFD8-4811-9B9F-75AC792E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4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44E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244E1"/>
    <w:rPr>
      <w:b/>
      <w:bCs/>
    </w:rPr>
  </w:style>
  <w:style w:type="character" w:customStyle="1" w:styleId="30">
    <w:name w:val="Заголовок 3 Знак"/>
    <w:basedOn w:val="a0"/>
    <w:link w:val="3"/>
    <w:rsid w:val="007244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aragraph">
    <w:name w:val="paragraph"/>
    <w:basedOn w:val="a"/>
    <w:rsid w:val="007244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44E1"/>
  </w:style>
  <w:style w:type="paragraph" w:styleId="a6">
    <w:name w:val="List Paragraph"/>
    <w:basedOn w:val="a"/>
    <w:uiPriority w:val="34"/>
    <w:qFormat/>
    <w:rsid w:val="007244E1"/>
    <w:pPr>
      <w:ind w:left="720"/>
      <w:contextualSpacing/>
    </w:pPr>
  </w:style>
  <w:style w:type="character" w:customStyle="1" w:styleId="c1">
    <w:name w:val="c1"/>
    <w:basedOn w:val="a0"/>
    <w:rsid w:val="0072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78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2020-09-22T03:11:00Z</dcterms:created>
  <dcterms:modified xsi:type="dcterms:W3CDTF">2020-09-22T04:42:00Z</dcterms:modified>
</cp:coreProperties>
</file>